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F1A03" w14:textId="5FA5E1C5" w:rsidR="000F34F8" w:rsidRPr="001A5D2D" w:rsidRDefault="002C48C5" w:rsidP="000F34F8">
      <w:pPr>
        <w:jc w:val="right"/>
        <w:rPr>
          <w:rFonts w:asciiTheme="minorHAnsi" w:eastAsia="Calibri" w:hAnsiTheme="minorHAnsi" w:cs="Calibri"/>
        </w:rPr>
      </w:pPr>
      <w:bookmarkStart w:id="0" w:name="_heading=h.gjdgxs" w:colFirst="0" w:colLast="0"/>
      <w:bookmarkEnd w:id="0"/>
      <w:r w:rsidRPr="001A5D2D">
        <w:rPr>
          <w:rFonts w:asciiTheme="minorHAnsi" w:eastAsia="Calibri" w:hAnsiTheme="minorHAnsi" w:cs="Calibri"/>
        </w:rPr>
        <w:t>…………………………………………</w:t>
      </w:r>
    </w:p>
    <w:p w14:paraId="29702C86" w14:textId="77777777" w:rsidR="002C48C5" w:rsidRPr="001A5D2D" w:rsidRDefault="002C48C5" w:rsidP="002C48C5">
      <w:pPr>
        <w:ind w:left="7371"/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miejscowość, data</w:t>
      </w:r>
    </w:p>
    <w:p w14:paraId="4F68D41D" w14:textId="39CCED93" w:rsidR="002C48C5" w:rsidRDefault="000F34F8" w:rsidP="002C48C5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</w:p>
    <w:p w14:paraId="5DDEE959" w14:textId="77777777" w:rsidR="000F34F8" w:rsidRDefault="000F34F8" w:rsidP="002C48C5">
      <w:pPr>
        <w:rPr>
          <w:rFonts w:asciiTheme="minorHAnsi" w:eastAsia="Calibri" w:hAnsiTheme="minorHAnsi" w:cs="Calibri"/>
        </w:rPr>
      </w:pPr>
    </w:p>
    <w:p w14:paraId="775B8124" w14:textId="77777777" w:rsidR="000F34F8" w:rsidRDefault="000F34F8" w:rsidP="002C48C5">
      <w:pPr>
        <w:rPr>
          <w:rFonts w:asciiTheme="minorHAnsi" w:eastAsia="Calibri" w:hAnsiTheme="minorHAnsi" w:cs="Calibri"/>
        </w:rPr>
      </w:pPr>
    </w:p>
    <w:p w14:paraId="14A5C113" w14:textId="77777777" w:rsidR="000F34F8" w:rsidRDefault="000F34F8" w:rsidP="002C48C5">
      <w:pPr>
        <w:rPr>
          <w:rFonts w:asciiTheme="minorHAnsi" w:eastAsia="Calibri" w:hAnsiTheme="minorHAnsi" w:cs="Calibri"/>
        </w:rPr>
      </w:pPr>
    </w:p>
    <w:p w14:paraId="51C37013" w14:textId="77777777" w:rsidR="000F34F8" w:rsidRDefault="000F34F8" w:rsidP="002C48C5">
      <w:pPr>
        <w:rPr>
          <w:rFonts w:asciiTheme="minorHAnsi" w:eastAsia="Calibri" w:hAnsiTheme="minorHAnsi" w:cs="Calibri"/>
        </w:rPr>
      </w:pPr>
    </w:p>
    <w:p w14:paraId="3177EDC0" w14:textId="4327EDC6" w:rsidR="000F34F8" w:rsidRPr="000F34F8" w:rsidRDefault="000F34F8" w:rsidP="000F34F8">
      <w:pPr>
        <w:ind w:left="4320" w:firstLine="720"/>
        <w:rPr>
          <w:rFonts w:asciiTheme="minorHAnsi" w:hAnsiTheme="minorHAnsi"/>
          <w:b/>
        </w:rPr>
      </w:pPr>
      <w:r w:rsidRPr="000F34F8">
        <w:rPr>
          <w:rFonts w:asciiTheme="minorHAnsi" w:hAnsiTheme="minorHAnsi"/>
          <w:b/>
        </w:rPr>
        <w:t>Muzeum Regionalne w Jaśle</w:t>
      </w:r>
    </w:p>
    <w:p w14:paraId="60E8A3B8" w14:textId="6F79EA50" w:rsidR="000F34F8" w:rsidRPr="000F34F8" w:rsidRDefault="000F34F8" w:rsidP="000F34F8">
      <w:pPr>
        <w:ind w:left="4320" w:firstLine="720"/>
        <w:rPr>
          <w:rFonts w:asciiTheme="minorHAnsi" w:hAnsiTheme="minorHAnsi"/>
          <w:b/>
        </w:rPr>
      </w:pPr>
      <w:r w:rsidRPr="000F34F8">
        <w:rPr>
          <w:rFonts w:asciiTheme="minorHAnsi" w:hAnsiTheme="minorHAnsi"/>
          <w:b/>
        </w:rPr>
        <w:t>u</w:t>
      </w:r>
      <w:r w:rsidRPr="000F34F8">
        <w:rPr>
          <w:rFonts w:asciiTheme="minorHAnsi" w:hAnsiTheme="minorHAnsi"/>
          <w:b/>
        </w:rPr>
        <w:t>l. Kadyiego 11</w:t>
      </w:r>
    </w:p>
    <w:p w14:paraId="346E94B9" w14:textId="0F0F89A1" w:rsidR="000F34F8" w:rsidRDefault="000F34F8" w:rsidP="000F34F8">
      <w:pPr>
        <w:ind w:left="4320" w:firstLine="720"/>
        <w:rPr>
          <w:rFonts w:asciiTheme="minorHAnsi" w:eastAsia="Calibri" w:hAnsiTheme="minorHAnsi" w:cs="Calibri"/>
        </w:rPr>
      </w:pPr>
      <w:r w:rsidRPr="000F34F8">
        <w:rPr>
          <w:rFonts w:asciiTheme="minorHAnsi" w:hAnsiTheme="minorHAnsi"/>
          <w:b/>
        </w:rPr>
        <w:t>38-200 Jasło</w:t>
      </w:r>
    </w:p>
    <w:p w14:paraId="3786669C" w14:textId="77777777" w:rsidR="000F34F8" w:rsidRDefault="000F34F8" w:rsidP="002C48C5">
      <w:pPr>
        <w:rPr>
          <w:rFonts w:asciiTheme="minorHAnsi" w:eastAsia="Calibri" w:hAnsiTheme="minorHAnsi" w:cs="Calibri"/>
        </w:rPr>
      </w:pPr>
    </w:p>
    <w:p w14:paraId="4543698B" w14:textId="77777777" w:rsidR="000F34F8" w:rsidRPr="001A5D2D" w:rsidRDefault="000F34F8" w:rsidP="002C48C5">
      <w:pPr>
        <w:rPr>
          <w:rFonts w:asciiTheme="minorHAnsi" w:eastAsia="Calibri" w:hAnsiTheme="minorHAnsi" w:cs="Calibri"/>
        </w:rPr>
      </w:pPr>
    </w:p>
    <w:p w14:paraId="039E48A9" w14:textId="77777777" w:rsidR="002C48C5" w:rsidRPr="000F34F8" w:rsidRDefault="002C48C5" w:rsidP="002C48C5">
      <w:pPr>
        <w:jc w:val="center"/>
        <w:rPr>
          <w:rFonts w:asciiTheme="minorHAnsi" w:eastAsia="Calibri" w:hAnsiTheme="minorHAnsi" w:cs="Calibri"/>
          <w:b/>
        </w:rPr>
      </w:pPr>
      <w:r w:rsidRPr="000F34F8">
        <w:rPr>
          <w:rFonts w:asciiTheme="minorHAnsi" w:eastAsia="Calibri" w:hAnsiTheme="minorHAnsi" w:cs="Calibri"/>
          <w:b/>
        </w:rPr>
        <w:t>WNIOSEK</w:t>
      </w:r>
    </w:p>
    <w:p w14:paraId="07EF0B93" w14:textId="76254686" w:rsidR="002C48C5" w:rsidRPr="001A5D2D" w:rsidRDefault="002C48C5" w:rsidP="000F34F8">
      <w:pPr>
        <w:jc w:val="center"/>
        <w:rPr>
          <w:rFonts w:asciiTheme="minorHAnsi" w:eastAsia="Calibri" w:hAnsiTheme="minorHAnsi" w:cs="Calibri"/>
        </w:rPr>
      </w:pPr>
      <w:r w:rsidRPr="001A5D2D">
        <w:rPr>
          <w:rFonts w:asciiTheme="minorHAnsi" w:eastAsia="Calibri" w:hAnsiTheme="minorHAnsi" w:cs="Calibri"/>
          <w:b/>
        </w:rPr>
        <w:t>o wydanie oświadczenia o gotowości przyjęcia ruchomych zabytków archeologicznych</w:t>
      </w:r>
    </w:p>
    <w:p w14:paraId="789BBCF2" w14:textId="77777777" w:rsidR="002C48C5" w:rsidRPr="001A5D2D" w:rsidRDefault="002C48C5" w:rsidP="002C48C5">
      <w:pPr>
        <w:rPr>
          <w:rFonts w:asciiTheme="minorHAnsi" w:eastAsia="Calibri" w:hAnsiTheme="minorHAnsi" w:cs="Calibri"/>
        </w:rPr>
      </w:pPr>
    </w:p>
    <w:p w14:paraId="09AC991D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6"/>
          <w:szCs w:val="16"/>
        </w:rPr>
      </w:pPr>
      <w:r w:rsidRPr="001A5D2D">
        <w:rPr>
          <w:rFonts w:asciiTheme="minorHAnsi" w:eastAsia="Calibri" w:hAnsiTheme="minorHAnsi" w:cs="Calibri"/>
          <w:sz w:val="16"/>
          <w:szCs w:val="16"/>
        </w:rPr>
        <w:t xml:space="preserve">Na podstawie ustawy z dnia 23 lipca 2003 roku o ochronie zabytków i opiece nad </w:t>
      </w:r>
      <w:r w:rsidRPr="001A5D2D">
        <w:rPr>
          <w:rFonts w:asciiTheme="minorHAnsi" w:eastAsia="Calibri" w:hAnsiTheme="minorHAnsi" w:cstheme="minorHAnsi"/>
          <w:sz w:val="16"/>
          <w:szCs w:val="16"/>
        </w:rPr>
        <w:t>zabytkami (</w:t>
      </w:r>
      <w:r w:rsidRPr="001A5D2D">
        <w:rPr>
          <w:rFonts w:asciiTheme="minorHAnsi" w:hAnsiTheme="minorHAnsi" w:cstheme="minorHAnsi"/>
          <w:color w:val="000000"/>
          <w:sz w:val="16"/>
          <w:szCs w:val="16"/>
        </w:rPr>
        <w:t>Dz.U. 2003 nr 162, poz. 1568 z późn. zm.</w:t>
      </w:r>
      <w:r w:rsidRPr="001A5D2D">
        <w:rPr>
          <w:rFonts w:asciiTheme="minorHAnsi" w:eastAsia="Calibri" w:hAnsiTheme="minorHAnsi" w:cstheme="minorHAnsi"/>
          <w:sz w:val="16"/>
          <w:szCs w:val="16"/>
        </w:rPr>
        <w:t>) oraz Rozporz</w:t>
      </w:r>
      <w:r w:rsidRPr="001A5D2D">
        <w:rPr>
          <w:rFonts w:asciiTheme="minorHAnsi" w:eastAsia="Calibri" w:hAnsiTheme="minorHAnsi" w:cs="Calibri"/>
          <w:sz w:val="16"/>
          <w:szCs w:val="16"/>
        </w:rPr>
        <w:t>ądzenie Ministra Kultury i Dziedzictwa Narodowego z dnia 2 sierpnia 2018 roku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 (Dz.U.nr 2018, poz.1609, §9, ust. 3, pkt. 7).</w:t>
      </w:r>
    </w:p>
    <w:p w14:paraId="3D7A9120" w14:textId="77777777" w:rsidR="002C48C5" w:rsidRPr="001A5D2D" w:rsidRDefault="002C48C5" w:rsidP="002C48C5">
      <w:pPr>
        <w:rPr>
          <w:rFonts w:asciiTheme="minorHAnsi" w:eastAsia="Calibri" w:hAnsiTheme="minorHAnsi" w:cs="Calibri"/>
        </w:rPr>
      </w:pPr>
    </w:p>
    <w:p w14:paraId="221E5D2E" w14:textId="56D30255" w:rsidR="002C48C5" w:rsidRPr="001A5D2D" w:rsidRDefault="002C48C5" w:rsidP="002C48C5">
      <w:pPr>
        <w:jc w:val="both"/>
        <w:rPr>
          <w:rFonts w:asciiTheme="minorHAnsi" w:eastAsia="Calibri" w:hAnsiTheme="minorHAnsi" w:cs="Calibri"/>
        </w:rPr>
      </w:pPr>
      <w:r w:rsidRPr="001A5D2D">
        <w:rPr>
          <w:rFonts w:asciiTheme="minorHAnsi" w:eastAsia="Calibri" w:hAnsiTheme="minorHAnsi" w:cs="Calibri"/>
        </w:rPr>
        <w:t xml:space="preserve">Zwracam się z prośbą o wydanie pisemnego oświadczenia o gotowości przyjęcia przez </w:t>
      </w:r>
      <w:r w:rsidRPr="001A5D2D">
        <w:rPr>
          <w:rFonts w:asciiTheme="minorHAnsi" w:eastAsia="Calibri" w:hAnsiTheme="minorHAnsi" w:cs="Calibri"/>
        </w:rPr>
        <w:t>Muzeum Regionalne w Jaśle im. dr. St. Kadyiego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 </w:t>
      </w:r>
      <w:r w:rsidRPr="001A5D2D">
        <w:rPr>
          <w:rFonts w:asciiTheme="minorHAnsi" w:eastAsia="Calibri" w:hAnsiTheme="minorHAnsi" w:cs="Calibri"/>
        </w:rPr>
        <w:t>ruchomych zabytków archeologicznych, które mogą zostać pozyskane w wyniku niżej opisanych badań archeologicznych.</w:t>
      </w:r>
    </w:p>
    <w:p w14:paraId="01E97E6A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</w:rPr>
      </w:pPr>
    </w:p>
    <w:p w14:paraId="75A34DAB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WNIOSKODAWCA:</w:t>
      </w:r>
    </w:p>
    <w:p w14:paraId="14E79CED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(imię, nazwisko i adres lub nazwa i adres; nr telefonu, e-mail)</w:t>
      </w:r>
    </w:p>
    <w:p w14:paraId="147BE79F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70718917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4EA51863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</w:p>
    <w:p w14:paraId="2EA5707F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INWESTOR</w:t>
      </w:r>
      <w:r w:rsidRPr="001A5D2D">
        <w:rPr>
          <w:rFonts w:asciiTheme="minorHAnsi" w:eastAsia="Calibri" w:hAnsiTheme="minorHAnsi" w:cs="Calibri"/>
          <w:b/>
          <w:sz w:val="18"/>
          <w:szCs w:val="18"/>
        </w:rPr>
        <w:t xml:space="preserve"> (podmiot składający wniosek do WKZ o wydanie pozwolenia na prowadzenie badań archeologicznych):</w:t>
      </w:r>
    </w:p>
    <w:p w14:paraId="1BD98C82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(imię, nazwisko i adres lub nazwa i adres inwestora komercyjnego lub instytucji prowadzącej badania)</w:t>
      </w:r>
    </w:p>
    <w:p w14:paraId="03F01EF0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2DDF8A25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73C386AE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</w:p>
    <w:p w14:paraId="2F12A7DD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KIEROWNIK BADAŃ ARCHEOLOGICZNYCH:</w:t>
      </w:r>
    </w:p>
    <w:p w14:paraId="79BE9D6D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(imię, nazwisko, adres i nr telefonu lub nazwa i adres firmy archeologicznej)</w:t>
      </w:r>
    </w:p>
    <w:p w14:paraId="20AA5E21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42E9D175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F155B8F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</w:p>
    <w:p w14:paraId="11663F90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RODZAJ BADAŃ ARCHEOLOGICZNYCH:</w:t>
      </w:r>
    </w:p>
    <w:p w14:paraId="1AA13D26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(zaznaczyć właściwe)</w:t>
      </w:r>
    </w:p>
    <w:p w14:paraId="36B3995F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powierzchniowe / sondażowe / wykopaliskowe / podwodne / nadzór archeologiczny / inne, jakie? ……………………..……………..</w:t>
      </w:r>
    </w:p>
    <w:p w14:paraId="230F9EB1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</w:p>
    <w:p w14:paraId="2947A33A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CHARAKTER STANOWISKA ARCHEOLOGICZNEGO:</w:t>
      </w:r>
    </w:p>
    <w:p w14:paraId="3C4DA104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(zaznaczyć właściwe)</w:t>
      </w:r>
    </w:p>
    <w:p w14:paraId="0926F218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ślad osadniczy / osada / osada wielokulturowa / cmentarzysko / inne, jakie? ……………………..……...................................………..</w:t>
      </w:r>
    </w:p>
    <w:p w14:paraId="36223BD1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</w:rPr>
      </w:pPr>
    </w:p>
    <w:p w14:paraId="5A5D8423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LOKALIZACJA BADAŃ, NAZWA INWESTYCJI</w:t>
      </w:r>
    </w:p>
    <w:p w14:paraId="50A309EE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(miejscowość, ulica, gmina, powiat, województwo)</w:t>
      </w:r>
    </w:p>
    <w:p w14:paraId="19C0D9C9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66FC432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(nazwa i nr stanowiska archeologicznego w miejscowości)</w:t>
      </w:r>
    </w:p>
    <w:p w14:paraId="58C67347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50413EB6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 xml:space="preserve"> (nr AZP, nr stanowiska na obszarze, nr działki geodezyjnej archeologicznego)</w:t>
      </w:r>
    </w:p>
    <w:p w14:paraId="720FB6BD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5FE25CB5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</w:p>
    <w:p w14:paraId="0A0B62E6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NAZWA INWESTYCJI:</w:t>
      </w:r>
    </w:p>
    <w:p w14:paraId="71DDCE8B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6549A527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</w:p>
    <w:p w14:paraId="5551B058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WŁAŚCIWY WOJEWÓDZKI KONSERWATOR ZABYTKÓW</w:t>
      </w:r>
    </w:p>
    <w:p w14:paraId="39E6FE61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6DB9A3FB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</w:p>
    <w:p w14:paraId="05D4BEBC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ZAKRES PRAC ZIEMNYCH</w:t>
      </w:r>
      <w:r w:rsidRPr="001A5D2D">
        <w:rPr>
          <w:rFonts w:asciiTheme="minorHAnsi" w:eastAsia="Calibri" w:hAnsiTheme="minorHAnsi" w:cs="Calibri"/>
          <w:b/>
          <w:sz w:val="18"/>
          <w:szCs w:val="18"/>
        </w:rPr>
        <w:t xml:space="preserve"> (w celu oszacowania potencjalnej ilości pozyskanego materiału):</w:t>
      </w:r>
    </w:p>
    <w:p w14:paraId="4DA5F129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(lokalizacja wykopów, wymiary wykopów, głębokość i powierzchnia wykopów, w załączniku kopia programu badań złożonego WKZ)</w:t>
      </w:r>
    </w:p>
    <w:p w14:paraId="72219AF1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0E4202B8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</w:p>
    <w:p w14:paraId="156F075E" w14:textId="77777777" w:rsidR="002C48C5" w:rsidRPr="001A5D2D" w:rsidRDefault="002C48C5" w:rsidP="002C48C5">
      <w:pPr>
        <w:rPr>
          <w:rFonts w:asciiTheme="minorHAnsi" w:eastAsia="Calibri" w:hAnsiTheme="minorHAnsi" w:cs="Calibri"/>
          <w:b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b/>
          <w:sz w:val="18"/>
          <w:szCs w:val="18"/>
          <w:u w:val="single"/>
        </w:rPr>
        <w:t>PLANOWANY TERMIN REALIZACJI BADAŃ ARCHEOLOGICZNYCH:</w:t>
      </w:r>
    </w:p>
    <w:p w14:paraId="5F7A4F4D" w14:textId="77777777" w:rsidR="002C48C5" w:rsidRPr="001A5D2D" w:rsidRDefault="002C48C5" w:rsidP="002C48C5">
      <w:pPr>
        <w:rPr>
          <w:rFonts w:asciiTheme="minorHAnsi" w:eastAsia="Calibri" w:hAnsiTheme="minorHAnsi" w:cs="Calibri"/>
          <w:i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sz w:val="16"/>
          <w:szCs w:val="16"/>
        </w:rPr>
        <w:t>(daty dzienne od – do)</w:t>
      </w:r>
    </w:p>
    <w:p w14:paraId="4B33C043" w14:textId="4B180332" w:rsidR="002C48C5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1B63A47B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</w:p>
    <w:p w14:paraId="58A9C9DD" w14:textId="63641CE5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 xml:space="preserve">Oświadczam, że akceptuję określone poniżej warunki, po spełnieniu których 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Muzeum Regionalne w Jaśle im. dr. St. Kadyieo </w:t>
      </w:r>
      <w:r w:rsidRPr="001A5D2D">
        <w:rPr>
          <w:rFonts w:asciiTheme="minorHAnsi" w:eastAsia="Calibri" w:hAnsiTheme="minorHAnsi" w:cs="Calibri"/>
          <w:sz w:val="18"/>
          <w:szCs w:val="18"/>
        </w:rPr>
        <w:t>może przyjąć do swoich zbiorów ruchome zabytki archeologiczne:</w:t>
      </w:r>
    </w:p>
    <w:p w14:paraId="04B2128F" w14:textId="77777777" w:rsidR="002C48C5" w:rsidRPr="001A5D2D" w:rsidRDefault="002C48C5" w:rsidP="002C48C5">
      <w:pPr>
        <w:pBdr>
          <w:top w:val="nil"/>
          <w:left w:val="nil"/>
          <w:bottom w:val="nil"/>
          <w:right w:val="nil"/>
          <w:between w:val="nil"/>
        </w:pBdr>
        <w:spacing w:after="47"/>
        <w:jc w:val="both"/>
        <w:rPr>
          <w:rFonts w:asciiTheme="minorHAnsi" w:eastAsia="Calibri" w:hAnsiTheme="minorHAnsi" w:cs="Calibri"/>
          <w:color w:val="000000"/>
          <w:sz w:val="18"/>
          <w:szCs w:val="18"/>
        </w:rPr>
      </w:pPr>
      <w:r w:rsidRPr="001A5D2D">
        <w:rPr>
          <w:rFonts w:asciiTheme="minorHAnsi" w:eastAsia="Calibri" w:hAnsiTheme="minorHAnsi" w:cs="Calibri"/>
          <w:color w:val="000000"/>
          <w:sz w:val="18"/>
          <w:szCs w:val="18"/>
        </w:rPr>
        <w:t xml:space="preserve">1) Wnioskodawca zobowiązany jest do poinformowania inwestora i osoby kierującej badaniami archeologicznymi o </w:t>
      </w:r>
      <w:r w:rsidRPr="001A5D2D">
        <w:rPr>
          <w:rFonts w:asciiTheme="minorHAnsi" w:eastAsia="Calibri" w:hAnsiTheme="minorHAnsi" w:cs="Calibri"/>
          <w:i/>
          <w:color w:val="000000"/>
          <w:sz w:val="18"/>
          <w:szCs w:val="18"/>
        </w:rPr>
        <w:t>Wytycznych dotyczące przyjmowania ruchomych zabytków archeologicznych i dokumentacji z badań</w:t>
      </w:r>
      <w:r w:rsidRPr="001A5D2D">
        <w:rPr>
          <w:rFonts w:asciiTheme="minorHAnsi" w:eastAsia="Calibri" w:hAnsiTheme="minorHAnsi" w:cs="Calibri"/>
          <w:color w:val="000000"/>
          <w:sz w:val="18"/>
          <w:szCs w:val="18"/>
        </w:rPr>
        <w:t xml:space="preserve">, po spełnieniu których Muzeum może przyjąć do swoich zbiorów ruchome zabytki archeologiczne; </w:t>
      </w:r>
    </w:p>
    <w:p w14:paraId="3E7EA14F" w14:textId="77777777" w:rsidR="002C48C5" w:rsidRPr="001A5D2D" w:rsidRDefault="002C48C5" w:rsidP="002C48C5">
      <w:pPr>
        <w:pBdr>
          <w:top w:val="nil"/>
          <w:left w:val="nil"/>
          <w:bottom w:val="nil"/>
          <w:right w:val="nil"/>
          <w:between w:val="nil"/>
        </w:pBdr>
        <w:spacing w:after="47"/>
        <w:jc w:val="both"/>
        <w:rPr>
          <w:rFonts w:asciiTheme="minorHAnsi" w:eastAsia="Calibri" w:hAnsiTheme="minorHAnsi" w:cs="Calibri"/>
          <w:color w:val="000000"/>
          <w:sz w:val="18"/>
          <w:szCs w:val="18"/>
        </w:rPr>
      </w:pPr>
      <w:r w:rsidRPr="001A5D2D">
        <w:rPr>
          <w:rFonts w:asciiTheme="minorHAnsi" w:eastAsia="Calibri" w:hAnsiTheme="minorHAnsi" w:cs="Calibri"/>
          <w:color w:val="000000"/>
          <w:sz w:val="18"/>
          <w:szCs w:val="18"/>
        </w:rPr>
        <w:t xml:space="preserve">2) zabytki archeologiczne mogą być przyjęte do Muzeum wyłącznie po wydaniu przez właściwego WKZ decyzji administracyjnej o przekazaniu pozyskanych zabytków do Muzeum, po terminie, w którym decyzja ta stała się prawomocna i ostateczna; </w:t>
      </w:r>
    </w:p>
    <w:p w14:paraId="1AFF37BB" w14:textId="77777777" w:rsidR="002C48C5" w:rsidRPr="001A5D2D" w:rsidRDefault="002C48C5" w:rsidP="002C48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Calibri" w:hAnsiTheme="minorHAnsi" w:cs="Calibri"/>
          <w:color w:val="000000"/>
          <w:sz w:val="18"/>
          <w:szCs w:val="18"/>
        </w:rPr>
      </w:pPr>
      <w:r w:rsidRPr="001A5D2D">
        <w:rPr>
          <w:rFonts w:asciiTheme="minorHAnsi" w:eastAsia="Calibri" w:hAnsiTheme="minorHAnsi" w:cs="Calibri"/>
          <w:color w:val="000000"/>
          <w:sz w:val="18"/>
          <w:szCs w:val="18"/>
        </w:rPr>
        <w:t>3) przekazanie zabytków archeologicznych do Muzeum odbywa się protokolarnie, za pośrednictwem właściwego WKZ, a zabytki w chwili przekazania podlegają kontroli ilościowo-jakościowej (kontroli stanu faktycznego z zapisami w inwentarzach polowych zabytków wydzielonych i masowych);</w:t>
      </w:r>
    </w:p>
    <w:p w14:paraId="4C09C737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4) nie wnoszę zastrzeżeń, by przekazane zabytki archeologiczne były przez Muzeum opracowywane, publikowane i udostępniane osobom trzecim;</w:t>
      </w:r>
    </w:p>
    <w:p w14:paraId="2E2C715B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 xml:space="preserve">5) w przypadku niepozyskania w trakcie badań archeologicznych żadnych zabytków archeologicznych, zobowiązuję się do pisemnego powiadomienia muzeum o tym fakcie w terminie do </w:t>
      </w:r>
      <w:r w:rsidRPr="001A5D2D">
        <w:rPr>
          <w:rFonts w:asciiTheme="minorHAnsi" w:eastAsia="Calibri" w:hAnsiTheme="minorHAnsi" w:cs="Calibri"/>
          <w:b/>
          <w:sz w:val="18"/>
          <w:szCs w:val="18"/>
        </w:rPr>
        <w:t>3 miesięcy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 </w:t>
      </w:r>
      <w:r w:rsidRPr="001A5D2D">
        <w:rPr>
          <w:rFonts w:asciiTheme="minorHAnsi" w:eastAsia="Calibri" w:hAnsiTheme="minorHAnsi" w:cs="Calibri"/>
          <w:b/>
          <w:sz w:val="18"/>
          <w:szCs w:val="18"/>
        </w:rPr>
        <w:t>od dnia zakończenia badań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 i przekazania Muzeum kopii sprawozdania z przeprowadzonych badań;</w:t>
      </w:r>
    </w:p>
    <w:p w14:paraId="352A011D" w14:textId="49113230" w:rsidR="002C48C5" w:rsidRPr="001A5D2D" w:rsidRDefault="002C48C5" w:rsidP="001A5D2D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6) w przypadku rażących uchybień względem wyżej opisanych zasad oraz warunków, w tym zwłaszcza niedopełnienia obowiązku powiadomienia muzeum o niepozyskaniu zabytków archeologicznych, kolejne wnioski o wydanie oświadczenia o gotowości przyjęcia ruchomych zabytków archeologicznych składane przez wnioskodawcę – będą rozpatrywane negatywnie.</w:t>
      </w:r>
    </w:p>
    <w:p w14:paraId="27798F9A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 xml:space="preserve">Jednocześnie oświadczam, że zapoznałem/am się i akceptuję szczegółowe </w:t>
      </w:r>
      <w:r w:rsidRPr="001A5D2D">
        <w:rPr>
          <w:rFonts w:asciiTheme="minorHAnsi" w:eastAsia="Calibri" w:hAnsiTheme="minorHAnsi" w:cs="Calibri"/>
          <w:b/>
          <w:sz w:val="18"/>
          <w:szCs w:val="18"/>
        </w:rPr>
        <w:t xml:space="preserve">wytyczne przygotowywania oraz przekazywania zabytków archeologicznych oraz archeologicznej dokumentacji polowej do Muzeum 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zawarte w </w:t>
      </w:r>
      <w:r w:rsidRPr="001A5D2D">
        <w:rPr>
          <w:rFonts w:asciiTheme="minorHAnsi" w:eastAsia="Calibri" w:hAnsiTheme="minorHAnsi" w:cs="Calibri"/>
          <w:i/>
          <w:sz w:val="18"/>
          <w:szCs w:val="18"/>
        </w:rPr>
        <w:t>Wytycznych dotyczące przyjmowania ruchomych zabytków archeologicznych i dokumentacji z badań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 w celu włączenia ich do zbiorów Muzeum, stanowiące załącznik nr 3 do niniejszego wniosku. </w:t>
      </w:r>
    </w:p>
    <w:p w14:paraId="36933CEC" w14:textId="33BF4071" w:rsidR="002C48C5" w:rsidRPr="001A5D2D" w:rsidRDefault="002C48C5" w:rsidP="001A5D2D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(Dokument wraz z załącznikami – wzorami dokumentacji ewidencyjnej - dostępny jest w sekretariacie Muzeum oraz – w wersji edytowalnej - na stronie internetowej: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 </w:t>
      </w:r>
      <w:r w:rsidRPr="001A5D2D">
        <w:rPr>
          <w:rFonts w:asciiTheme="minorHAnsi" w:eastAsia="Calibri" w:hAnsiTheme="minorHAnsi" w:cs="Calibri"/>
          <w:sz w:val="18"/>
          <w:szCs w:val="18"/>
        </w:rPr>
        <w:t>https://muzeumjaslo.pl/dokumenty/</w:t>
      </w:r>
      <w:r w:rsidRPr="001A5D2D">
        <w:rPr>
          <w:rFonts w:asciiTheme="minorHAnsi" w:eastAsia="Calibri" w:hAnsiTheme="minorHAnsi" w:cs="Calibri"/>
          <w:sz w:val="18"/>
          <w:szCs w:val="18"/>
        </w:rPr>
        <w:tab/>
      </w:r>
    </w:p>
    <w:p w14:paraId="4994F915" w14:textId="624F5831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Deklaruję, że ruchome zabytki archeologiczne przekażę do Muzeum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 Regionalnego w Jaśle</w:t>
      </w:r>
      <w:r w:rsidRPr="001A5D2D">
        <w:rPr>
          <w:rFonts w:asciiTheme="minorHAnsi" w:eastAsia="Calibri" w:hAnsiTheme="minorHAnsi" w:cs="Calibri"/>
          <w:sz w:val="18"/>
          <w:szCs w:val="18"/>
        </w:rPr>
        <w:t xml:space="preserve"> w terminie do 4 lat od wydania oświadczenia wraz ze sprawozdaniem z badań oraz kopią pełnej dokumentacji archeologicznej (w tym dokumentacji opisowej, rysunkowej i fotograficznej wraz z jej inwentarzami oraz inwentarzy zabytków i próbek) wykonanej zgodnie z obowiązującymi standardami zawartymi w </w:t>
      </w:r>
      <w:r w:rsidRPr="001A5D2D">
        <w:rPr>
          <w:rFonts w:asciiTheme="minorHAnsi" w:eastAsia="Calibri" w:hAnsiTheme="minorHAnsi" w:cs="Calibri"/>
          <w:i/>
          <w:sz w:val="18"/>
          <w:szCs w:val="18"/>
        </w:rPr>
        <w:t>Wytycznych dotyczące przyjmowania ruchomych zabytków archeologicznych i dokumentacji z badań</w:t>
      </w:r>
      <w:r w:rsidRPr="001A5D2D">
        <w:rPr>
          <w:rFonts w:asciiTheme="minorHAnsi" w:eastAsia="Calibri" w:hAnsiTheme="minorHAnsi" w:cs="Calibri"/>
          <w:sz w:val="18"/>
          <w:szCs w:val="18"/>
        </w:rPr>
        <w:t>.</w:t>
      </w:r>
    </w:p>
    <w:p w14:paraId="7324822D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</w:p>
    <w:p w14:paraId="5AA2F999" w14:textId="77777777" w:rsidR="002C48C5" w:rsidRPr="001A5D2D" w:rsidRDefault="002C48C5" w:rsidP="002C48C5">
      <w:pPr>
        <w:jc w:val="both"/>
        <w:rPr>
          <w:rFonts w:asciiTheme="minorHAnsi" w:eastAsia="Calibri" w:hAnsiTheme="minorHAnsi" w:cs="Calibri"/>
          <w:sz w:val="18"/>
          <w:szCs w:val="18"/>
        </w:rPr>
      </w:pPr>
    </w:p>
    <w:p w14:paraId="394E4929" w14:textId="77777777" w:rsidR="002C48C5" w:rsidRPr="001A5D2D" w:rsidRDefault="002C48C5" w:rsidP="002C48C5">
      <w:pPr>
        <w:jc w:val="right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ab/>
      </w:r>
    </w:p>
    <w:p w14:paraId="0B5976ED" w14:textId="77777777" w:rsidR="002C48C5" w:rsidRPr="001A5D2D" w:rsidRDefault="002C48C5" w:rsidP="002C48C5">
      <w:pPr>
        <w:ind w:left="5664" w:firstLine="707"/>
        <w:rPr>
          <w:rFonts w:asciiTheme="minorHAnsi" w:eastAsia="Calibri" w:hAnsiTheme="minorHAnsi" w:cs="Calibri"/>
          <w:sz w:val="18"/>
          <w:szCs w:val="18"/>
        </w:rPr>
      </w:pPr>
    </w:p>
    <w:p w14:paraId="02340B16" w14:textId="77777777" w:rsidR="002C48C5" w:rsidRPr="001A5D2D" w:rsidRDefault="002C48C5" w:rsidP="002C48C5">
      <w:pPr>
        <w:jc w:val="right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</w:t>
      </w:r>
    </w:p>
    <w:p w14:paraId="219A0C2F" w14:textId="77777777" w:rsidR="002C48C5" w:rsidRPr="001A5D2D" w:rsidRDefault="002C48C5" w:rsidP="002C48C5">
      <w:pPr>
        <w:ind w:left="7230" w:firstLine="6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Podpis wnioskodawcy</w:t>
      </w:r>
    </w:p>
    <w:p w14:paraId="2DD21B9A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  <w:u w:val="single"/>
        </w:rPr>
      </w:pPr>
      <w:r w:rsidRPr="001A5D2D">
        <w:rPr>
          <w:rFonts w:asciiTheme="minorHAnsi" w:eastAsia="Calibri" w:hAnsiTheme="minorHAnsi" w:cs="Calibri"/>
          <w:sz w:val="18"/>
          <w:szCs w:val="18"/>
          <w:u w:val="single"/>
        </w:rPr>
        <w:t>Załączniki:</w:t>
      </w:r>
    </w:p>
    <w:p w14:paraId="7079BA16" w14:textId="77777777" w:rsidR="002C48C5" w:rsidRPr="001A5D2D" w:rsidRDefault="002C48C5" w:rsidP="002C48C5">
      <w:pPr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1. Pełnomocnictwo ogólne (w sytuacji, gdy Wnioskodawcą nie jest Inwestor).</w:t>
      </w:r>
    </w:p>
    <w:p w14:paraId="33006BF8" w14:textId="77777777" w:rsidR="002C48C5" w:rsidRPr="001A5D2D" w:rsidRDefault="002C48C5" w:rsidP="002C48C5">
      <w:pPr>
        <w:spacing w:after="200" w:line="276" w:lineRule="auto"/>
        <w:jc w:val="both"/>
        <w:rPr>
          <w:rFonts w:asciiTheme="minorHAnsi" w:eastAsia="Calibri" w:hAnsiTheme="minorHAnsi" w:cs="Calibri"/>
          <w:b/>
          <w:sz w:val="18"/>
          <w:szCs w:val="18"/>
        </w:rPr>
      </w:pPr>
    </w:p>
    <w:p w14:paraId="323AD84B" w14:textId="77777777" w:rsidR="002C48C5" w:rsidRPr="001A5D2D" w:rsidRDefault="002C48C5" w:rsidP="002C48C5">
      <w:pPr>
        <w:spacing w:after="200" w:line="276" w:lineRule="auto"/>
        <w:jc w:val="both"/>
        <w:rPr>
          <w:rFonts w:asciiTheme="minorHAnsi" w:eastAsia="Calibri" w:hAnsiTheme="minorHAnsi" w:cs="Calibri"/>
          <w:b/>
          <w:sz w:val="18"/>
          <w:szCs w:val="18"/>
        </w:rPr>
      </w:pPr>
    </w:p>
    <w:p w14:paraId="16888EDD" w14:textId="77777777" w:rsidR="002C48C5" w:rsidRPr="001A5D2D" w:rsidRDefault="002C48C5" w:rsidP="002C48C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Theme="minorHAnsi" w:eastAsia="Calibri" w:hAnsiTheme="minorHAnsi" w:cs="Calibri"/>
          <w:b/>
          <w:color w:val="000000"/>
        </w:rPr>
      </w:pPr>
      <w:r w:rsidRPr="001A5D2D">
        <w:rPr>
          <w:rFonts w:asciiTheme="minorHAnsi" w:eastAsia="Calibri" w:hAnsiTheme="minorHAnsi" w:cs="Calibri"/>
          <w:b/>
          <w:color w:val="000000"/>
        </w:rPr>
        <w:t>KLAUZULA INFORMACYJNA DLA OSÓB SKŁADAJĄCYCH WNIOSEK</w:t>
      </w:r>
    </w:p>
    <w:p w14:paraId="0FDD710E" w14:textId="77777777" w:rsidR="002C48C5" w:rsidRPr="001A5D2D" w:rsidRDefault="002C48C5" w:rsidP="002C48C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Theme="minorHAnsi" w:eastAsia="Calibri" w:hAnsiTheme="minorHAnsi" w:cs="Calibri"/>
          <w:i/>
          <w:color w:val="000000"/>
          <w:sz w:val="16"/>
          <w:szCs w:val="16"/>
        </w:rPr>
      </w:pPr>
      <w:r w:rsidRPr="001A5D2D">
        <w:rPr>
          <w:rFonts w:asciiTheme="minorHAnsi" w:eastAsia="Calibri" w:hAnsiTheme="minorHAnsi" w:cs="Calibri"/>
          <w:i/>
          <w:color w:val="000000"/>
          <w:sz w:val="16"/>
          <w:szCs w:val="16"/>
        </w:rPr>
        <w:t xml:space="preserve">[Zakres informacji na temat przetwarzania danych osobowych </w:t>
      </w:r>
      <w:r w:rsidRPr="001A5D2D">
        <w:rPr>
          <w:rFonts w:asciiTheme="minorHAnsi" w:eastAsia="Calibri" w:hAnsiTheme="minorHAnsi" w:cs="Calibri"/>
          <w:i/>
          <w:sz w:val="16"/>
          <w:szCs w:val="16"/>
        </w:rPr>
        <w:t>zgodnie</w:t>
      </w:r>
      <w:r w:rsidRPr="001A5D2D">
        <w:rPr>
          <w:rFonts w:asciiTheme="minorHAnsi" w:eastAsia="Calibri" w:hAnsiTheme="minorHAnsi" w:cs="Calibri"/>
          <w:i/>
          <w:color w:val="000000"/>
          <w:sz w:val="16"/>
          <w:szCs w:val="16"/>
        </w:rPr>
        <w:t xml:space="preserve"> Rozporządzeniem Parlamentu Europejskiego i Rady UE 2016/679 z dnia 27 kwietnia 2016 r. w sprawie ochrony osób fizycznych w związku z przetwarzaniem danych osobowych i w sprawie swobodnego przepływu takich danych oraz uchylenia dyrektywy 95/46/WE („RODO”) oraz przepisami krajowymi z zakresu ochrony danych osobowych, w szczególności ustawy z dnia 10 maja 2018 r. o ochronie danych osobowych.]</w:t>
      </w:r>
    </w:p>
    <w:p w14:paraId="3D46E57A" w14:textId="77777777" w:rsidR="002C48C5" w:rsidRPr="001A5D2D" w:rsidRDefault="002C48C5" w:rsidP="002C48C5">
      <w:pPr>
        <w:jc w:val="right"/>
        <w:rPr>
          <w:rFonts w:asciiTheme="minorHAnsi" w:eastAsia="Calibri" w:hAnsiTheme="minorHAnsi" w:cs="Calibri"/>
          <w:sz w:val="18"/>
          <w:szCs w:val="18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…………………………………………</w:t>
      </w:r>
    </w:p>
    <w:p w14:paraId="63DE466B" w14:textId="77777777" w:rsidR="002C48C5" w:rsidRPr="001A5D2D" w:rsidRDefault="002C48C5" w:rsidP="000F34F8">
      <w:pPr>
        <w:ind w:left="6480" w:firstLine="720"/>
        <w:jc w:val="both"/>
        <w:rPr>
          <w:rFonts w:asciiTheme="minorHAnsi" w:eastAsia="Calibri" w:hAnsiTheme="minorHAnsi" w:cs="Calibri"/>
        </w:rPr>
      </w:pPr>
      <w:r w:rsidRPr="001A5D2D">
        <w:rPr>
          <w:rFonts w:asciiTheme="minorHAnsi" w:eastAsia="Calibri" w:hAnsiTheme="minorHAnsi" w:cs="Calibri"/>
          <w:sz w:val="18"/>
          <w:szCs w:val="18"/>
        </w:rPr>
        <w:t>Podpis wnioskodawcy</w:t>
      </w:r>
    </w:p>
    <w:p w14:paraId="3751E5B8" w14:textId="77777777" w:rsidR="004B71B6" w:rsidRPr="001A5D2D" w:rsidRDefault="004B71B6">
      <w:pPr>
        <w:rPr>
          <w:rFonts w:asciiTheme="minorHAnsi" w:hAnsiTheme="minorHAnsi"/>
        </w:rPr>
      </w:pPr>
    </w:p>
    <w:sectPr w:rsidR="004B71B6" w:rsidRPr="001A5D2D" w:rsidSect="002C48C5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A52E" w14:textId="77777777" w:rsidR="003E7BAB" w:rsidRDefault="003E7BAB" w:rsidP="002C48C5">
      <w:r>
        <w:separator/>
      </w:r>
    </w:p>
  </w:endnote>
  <w:endnote w:type="continuationSeparator" w:id="0">
    <w:p w14:paraId="1126F4D4" w14:textId="77777777" w:rsidR="003E7BAB" w:rsidRDefault="003E7BAB" w:rsidP="002C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8AD9" w14:textId="394DC984" w:rsidR="002C48C5" w:rsidRDefault="002C48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  <w:sz w:val="14"/>
        <w:szCs w:val="14"/>
      </w:rPr>
      <w:t xml:space="preserve">  </w:t>
    </w:r>
  </w:p>
  <w:p w14:paraId="6A5E574F" w14:textId="77777777" w:rsidR="002C48C5" w:rsidRDefault="002C48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b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Strona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>
      <w:rPr>
        <w:b/>
        <w:noProof/>
        <w:color w:val="000000"/>
        <w:sz w:val="16"/>
        <w:szCs w:val="16"/>
      </w:rPr>
      <w:t>2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z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>
      <w:rPr>
        <w:b/>
        <w:noProof/>
        <w:color w:val="000000"/>
        <w:sz w:val="16"/>
        <w:szCs w:val="16"/>
      </w:rPr>
      <w:t>2</w:t>
    </w:r>
    <w:r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0650" w14:textId="77777777" w:rsidR="003E7BAB" w:rsidRDefault="003E7BAB" w:rsidP="002C48C5">
      <w:r>
        <w:separator/>
      </w:r>
    </w:p>
  </w:footnote>
  <w:footnote w:type="continuationSeparator" w:id="0">
    <w:p w14:paraId="30EDFC6C" w14:textId="77777777" w:rsidR="003E7BAB" w:rsidRDefault="003E7BAB" w:rsidP="002C4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A0EE" w14:textId="7915A132" w:rsidR="002C48C5" w:rsidRDefault="002C48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71CAD72" w14:textId="77777777" w:rsidR="002C48C5" w:rsidRDefault="002C48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C5"/>
    <w:rsid w:val="000F34F8"/>
    <w:rsid w:val="001A5D2D"/>
    <w:rsid w:val="002C48C5"/>
    <w:rsid w:val="00380EFB"/>
    <w:rsid w:val="003E7BAB"/>
    <w:rsid w:val="003F0587"/>
    <w:rsid w:val="004B71B6"/>
    <w:rsid w:val="0053550A"/>
    <w:rsid w:val="00C57B02"/>
    <w:rsid w:val="00D9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48D5"/>
  <w15:chartTrackingRefBased/>
  <w15:docId w15:val="{24BC3974-A70F-4119-B707-18A43F85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8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48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8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48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48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8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8C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8C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48C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48C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0EF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kern w:val="2"/>
      <w:sz w:val="24"/>
      <w:szCs w:val="24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2C48C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8C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8C5"/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8C5"/>
    <w:rPr>
      <w:rFonts w:eastAsiaTheme="majorEastAsia" w:cstheme="majorBidi"/>
      <w:i/>
      <w:iCs/>
      <w:color w:val="0F4761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8C5"/>
    <w:rPr>
      <w:rFonts w:eastAsiaTheme="majorEastAsia" w:cstheme="majorBidi"/>
      <w:color w:val="0F476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8C5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8C5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48C5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8C5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2C48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C48C5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8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C48C5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2C48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C48C5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2C4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C48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4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48C5"/>
    <w:rPr>
      <w:i/>
      <w:iCs/>
      <w:color w:val="0F4761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2C48C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C48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48C5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48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8C5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 Regionalne w Jaśle</dc:creator>
  <cp:keywords/>
  <dc:description/>
  <cp:lastModifiedBy>Muzeum Regionalne w Jaśle</cp:lastModifiedBy>
  <cp:revision>2</cp:revision>
  <dcterms:created xsi:type="dcterms:W3CDTF">2026-06-23T10:02:00Z</dcterms:created>
  <dcterms:modified xsi:type="dcterms:W3CDTF">2026-07-22T08:07:00Z</dcterms:modified>
</cp:coreProperties>
</file>