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914" w:type="dxa"/>
        <w:tblLook w:val="04A0" w:firstRow="1" w:lastRow="0" w:firstColumn="1" w:lastColumn="0" w:noHBand="0" w:noVBand="1"/>
      </w:tblPr>
      <w:tblGrid>
        <w:gridCol w:w="5957"/>
        <w:gridCol w:w="5957"/>
      </w:tblGrid>
      <w:tr w:rsidR="00C05A6B" w:rsidTr="00EB7442">
        <w:trPr>
          <w:trHeight w:val="2443"/>
        </w:trPr>
        <w:tc>
          <w:tcPr>
            <w:tcW w:w="5957" w:type="dxa"/>
          </w:tcPr>
          <w:p w:rsidR="00C05A6B" w:rsidRPr="00C05A6B" w:rsidRDefault="00C05A6B" w:rsidP="00C05A6B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829, 830, 837-842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</w:tcPr>
          <w:p w:rsidR="00C05A6B" w:rsidRPr="00C05A6B" w:rsidRDefault="00C05A6B" w:rsidP="00C05A6B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5A6B">
              <w:rPr>
                <w:rFonts w:ascii="Arial" w:hAnsi="Arial" w:cs="Arial"/>
                <w:b/>
                <w:sz w:val="32"/>
                <w:szCs w:val="32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50-52, 54, 57-60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</w:t>
            </w:r>
            <w:r w:rsidR="00A9129A">
              <w:rPr>
                <w:rFonts w:ascii="Arial" w:hAnsi="Arial" w:cs="Arial"/>
                <w:sz w:val="32"/>
                <w:szCs w:val="32"/>
              </w:rPr>
              <w:t xml:space="preserve"> węgle drzewne, 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: 97, 101-103,105, 108, 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109, 116, 117, 119, 122, 127, 132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kamienie</w:t>
            </w:r>
          </w:p>
        </w:tc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67, 70-72, 75-77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węgle drzewne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Obiekty: 1-3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wydzielone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53, 74, 78, 79, 95</w:t>
            </w:r>
          </w:p>
          <w:p w:rsidR="00C05A6B" w:rsidRPr="00C05A6B" w:rsidRDefault="00C05A6B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A9129A">
              <w:rPr>
                <w:rFonts w:ascii="Arial" w:hAnsi="Arial" w:cs="Arial"/>
                <w:sz w:val="32"/>
                <w:szCs w:val="32"/>
              </w:rPr>
              <w:t>zabytki krzemienne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98 (grób)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87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</w:t>
            </w:r>
            <w:r>
              <w:rPr>
                <w:rFonts w:ascii="Arial" w:hAnsi="Arial" w:cs="Arial"/>
                <w:sz w:val="32"/>
                <w:szCs w:val="32"/>
              </w:rPr>
              <w:t xml:space="preserve"> ludzkie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Sondaż: IV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polepa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26; Ary: 18B, 15C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zabytki wydzielone (metale)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Wykopy: A1, B6, C7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 xml:space="preserve">Materiał: zabytki wydzielone 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(przęśliki, osełki)</w:t>
            </w:r>
          </w:p>
        </w:tc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83-86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ziemia </w:t>
            </w:r>
            <w:r w:rsidR="00A9129A">
              <w:rPr>
                <w:rFonts w:ascii="Arial" w:hAnsi="Arial" w:cs="Arial"/>
                <w:sz w:val="32"/>
                <w:szCs w:val="32"/>
              </w:rPr>
              <w:t xml:space="preserve">z </w:t>
            </w:r>
            <w:proofErr w:type="spellStart"/>
            <w:r w:rsidR="00A9129A">
              <w:rPr>
                <w:rFonts w:ascii="Arial" w:hAnsi="Arial" w:cs="Arial"/>
                <w:sz w:val="32"/>
                <w:szCs w:val="32"/>
              </w:rPr>
              <w:t>wypełniska</w:t>
            </w:r>
            <w:proofErr w:type="spellEnd"/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5A6B">
              <w:rPr>
                <w:sz w:val="32"/>
                <w:szCs w:val="32"/>
              </w:rPr>
              <w:br w:type="page"/>
            </w:r>
            <w:r w:rsidRPr="00C05A6B">
              <w:rPr>
                <w:sz w:val="32"/>
                <w:szCs w:val="32"/>
              </w:rPr>
              <w:br w:type="page"/>
            </w:r>
            <w:r w:rsidRPr="00C05A6B">
              <w:rPr>
                <w:rFonts w:ascii="Arial" w:hAnsi="Arial" w:cs="Arial"/>
                <w:b/>
                <w:sz w:val="32"/>
                <w:szCs w:val="32"/>
              </w:rPr>
              <w:t>Sadowie, stan. 23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  <w:r w:rsidR="00FD39D8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9129A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masowe: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73, 96, 98, 99, 100,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104, 106, 107, 110-115, 118, 126,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129, 130, 131</w:t>
            </w:r>
          </w:p>
          <w:p w:rsidR="00C05A6B" w:rsidRPr="00C05A6B" w:rsidRDefault="00C05A6B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2C33AF">
              <w:rPr>
                <w:rFonts w:ascii="Arial" w:hAnsi="Arial" w:cs="Arial"/>
                <w:sz w:val="32"/>
                <w:szCs w:val="32"/>
              </w:rPr>
              <w:t>fragmenty naczyń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Ar: 14L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34–40, 58, 122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fragmenty naczyń</w:t>
            </w:r>
          </w:p>
        </w:tc>
      </w:tr>
      <w:tr w:rsidR="00FD39D8" w:rsidTr="00EB7442">
        <w:trPr>
          <w:trHeight w:val="2468"/>
        </w:trPr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Wykop: I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FD39D8" w:rsidRPr="00FD39D8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  <w:vAlign w:val="center"/>
          </w:tcPr>
          <w:p w:rsidR="002C33AF" w:rsidRPr="002C33AF" w:rsidRDefault="002C33AF" w:rsidP="002C33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33AF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Obiekt: 35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PKW: 34</w:t>
            </w:r>
          </w:p>
          <w:p w:rsidR="00FD39D8" w:rsidRPr="00FD39D8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Materiał: popielnica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5820FD" w:rsidRDefault="005820FD" w:rsidP="00811737"/>
    <w:sectPr w:rsidR="005820FD" w:rsidSect="00C05A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26"/>
    <w:rsid w:val="002C33AF"/>
    <w:rsid w:val="005820FD"/>
    <w:rsid w:val="00811737"/>
    <w:rsid w:val="008B7726"/>
    <w:rsid w:val="00A9129A"/>
    <w:rsid w:val="00C05A6B"/>
    <w:rsid w:val="00CB1FC0"/>
    <w:rsid w:val="00EB7442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FF79-CA96-4E06-A9CE-A618FFE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Muzeum Regionalne w Jaśle Muzeum Regionalne w Jaśle</cp:lastModifiedBy>
  <cp:revision>2</cp:revision>
  <cp:lastPrinted>2017-12-05T08:39:00Z</cp:lastPrinted>
  <dcterms:created xsi:type="dcterms:W3CDTF">2019-04-17T09:29:00Z</dcterms:created>
  <dcterms:modified xsi:type="dcterms:W3CDTF">2019-04-17T09:29:00Z</dcterms:modified>
</cp:coreProperties>
</file>